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E9A8"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color w:val="000000"/>
          <w:sz w:val="40"/>
          <w:szCs w:val="40"/>
        </w:rPr>
        <w:t>Diabetesbehandlingen i Norge er under press</w:t>
      </w:r>
      <w:r>
        <w:rPr>
          <w:rStyle w:val="eop"/>
          <w:rFonts w:ascii="Calibri" w:hAnsi="Calibri" w:cs="Calibri"/>
          <w:color w:val="000000"/>
          <w:sz w:val="40"/>
          <w:szCs w:val="40"/>
        </w:rPr>
        <w:t> </w:t>
      </w:r>
    </w:p>
    <w:p w14:paraId="0549C1C1"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b/>
          <w:bCs/>
          <w:color w:val="000000"/>
        </w:rPr>
        <w:t>Stadig flere får diabetes. Likevel opplever vi at tilgangen til effektive medisiner og moderne diabetesutstyr er under kraftig press. I dag, på Verdens diabetesdag, roper Diabetesforbundet et varsko. </w:t>
      </w:r>
      <w:r>
        <w:rPr>
          <w:rStyle w:val="eop"/>
          <w:rFonts w:ascii="Calibri Light" w:hAnsi="Calibri Light" w:cs="Calibri Light"/>
          <w:color w:val="000000"/>
        </w:rPr>
        <w:t> </w:t>
      </w:r>
    </w:p>
    <w:p w14:paraId="799AB5EB"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Light" w:hAnsi="Calibri Light" w:cs="Calibri Light"/>
          <w:color w:val="000000"/>
        </w:rPr>
        <w:t> </w:t>
      </w:r>
    </w:p>
    <w:p w14:paraId="3F41EA0A"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rPr>
        <w:t xml:space="preserve">Å leve med diabetes, enten det er type 1 eller type 2, krever nøysom egenbehandling, med oppmerksomhet på sykdommen døgnet rundt. De siste årene har effektive medisiner og </w:t>
      </w:r>
      <w:r>
        <w:rPr>
          <w:rStyle w:val="normaltextrun"/>
          <w:rFonts w:ascii="Calibri Light" w:hAnsi="Calibri Light" w:cs="Calibri Light"/>
          <w:color w:val="000000"/>
        </w:rPr>
        <w:t>m</w:t>
      </w:r>
      <w:r>
        <w:rPr>
          <w:rStyle w:val="normaltextrun"/>
          <w:rFonts w:ascii="Calibri Light" w:hAnsi="Calibri Light" w:cs="Calibri Light"/>
        </w:rPr>
        <w:t xml:space="preserve">oderne blodsukkermålere gjort </w:t>
      </w:r>
      <w:r>
        <w:rPr>
          <w:rStyle w:val="normaltextrun"/>
          <w:rFonts w:ascii="Calibri Light" w:hAnsi="Calibri Light" w:cs="Calibri Light"/>
          <w:color w:val="000000"/>
        </w:rPr>
        <w:t xml:space="preserve">hverdagen </w:t>
      </w:r>
      <w:r>
        <w:rPr>
          <w:rStyle w:val="normaltextrun"/>
          <w:rFonts w:ascii="Calibri Light" w:hAnsi="Calibri Light" w:cs="Calibri Light"/>
        </w:rPr>
        <w:t>enklere for nordmenn med diabetes</w:t>
      </w:r>
      <w:r>
        <w:rPr>
          <w:rStyle w:val="normaltextrun"/>
          <w:rFonts w:ascii="Calibri Light" w:hAnsi="Calibri Light" w:cs="Calibri Light"/>
          <w:color w:val="000000"/>
        </w:rPr>
        <w:t>.</w:t>
      </w:r>
      <w:r>
        <w:rPr>
          <w:rStyle w:val="eop"/>
          <w:rFonts w:ascii="Calibri Light" w:hAnsi="Calibri Light" w:cs="Calibri Light"/>
          <w:color w:val="000000"/>
        </w:rPr>
        <w:t> </w:t>
      </w:r>
    </w:p>
    <w:p w14:paraId="5EBC4A3D"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rPr>
        <w:t xml:space="preserve">Men nå skal Helse-Norge spare penger, og det går ut over behandlingen av en sykdom som i realiteten har behov for </w:t>
      </w:r>
      <w:r>
        <w:rPr>
          <w:rStyle w:val="normaltextrun"/>
          <w:rFonts w:ascii="Calibri Light" w:hAnsi="Calibri Light" w:cs="Calibri Light"/>
          <w:i/>
          <w:iCs/>
        </w:rPr>
        <w:t>økt</w:t>
      </w:r>
      <w:r>
        <w:rPr>
          <w:rStyle w:val="normaltextrun"/>
          <w:rFonts w:ascii="Calibri Light" w:hAnsi="Calibri Light" w:cs="Calibri Light"/>
        </w:rPr>
        <w:t xml:space="preserve"> oppmerksomhet og ressursbruk. </w:t>
      </w:r>
      <w:r>
        <w:rPr>
          <w:rStyle w:val="normaltextrun"/>
          <w:rFonts w:ascii="Calibri Light" w:hAnsi="Calibri Light" w:cs="Calibri Light"/>
          <w:color w:val="000000"/>
        </w:rPr>
        <w:t>N</w:t>
      </w:r>
      <w:r>
        <w:rPr>
          <w:rStyle w:val="normaltextrun"/>
          <w:rFonts w:ascii="Calibri Light" w:hAnsi="Calibri Light" w:cs="Calibri Light"/>
        </w:rPr>
        <w:t>ærmere 345.000 personer lever med diabetes i Norge, og vi blir stadig flere i takt med at forekomsten av diabetes type 2 øker.</w:t>
      </w:r>
      <w:r>
        <w:rPr>
          <w:rStyle w:val="eop"/>
          <w:rFonts w:ascii="Calibri Light" w:hAnsi="Calibri Light" w:cs="Calibri Light"/>
        </w:rPr>
        <w:t> </w:t>
      </w:r>
    </w:p>
    <w:p w14:paraId="7878E05F"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Light" w:hAnsi="Calibri Light" w:cs="Calibri Light"/>
        </w:rPr>
        <w:t> </w:t>
      </w:r>
    </w:p>
    <w:p w14:paraId="50449106"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b/>
          <w:bCs/>
        </w:rPr>
        <w:t>Legemidler på anbud</w:t>
      </w:r>
      <w:r>
        <w:rPr>
          <w:rStyle w:val="eop"/>
          <w:rFonts w:ascii="Calibri Light" w:hAnsi="Calibri Light" w:cs="Calibri Light"/>
        </w:rPr>
        <w:t> </w:t>
      </w:r>
    </w:p>
    <w:p w14:paraId="717C7E66"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color w:val="000000"/>
        </w:rPr>
        <w:t xml:space="preserve">14. november markerer vi Verdens diabetesdag. Siden Diabetesforbundet ble stiftet for 75 år siden, har vi vært en aktiv pådriver for stadig bedre diabetesbehandling. Vi kommet langt, men nå opplever vi at tilgangen til både </w:t>
      </w:r>
      <w:r>
        <w:rPr>
          <w:rStyle w:val="normaltextrun"/>
          <w:rFonts w:ascii="Calibri Light" w:hAnsi="Calibri Light" w:cs="Calibri Light"/>
        </w:rPr>
        <w:t>persontilpasset legemiddelbehandling</w:t>
      </w:r>
      <w:r>
        <w:rPr>
          <w:rStyle w:val="normaltextrun"/>
          <w:rFonts w:ascii="Calibri Light" w:hAnsi="Calibri Light" w:cs="Calibri Light"/>
          <w:color w:val="000000"/>
        </w:rPr>
        <w:t xml:space="preserve"> og moderne diabetesutstyr er under kraftig press.  </w:t>
      </w:r>
      <w:r>
        <w:rPr>
          <w:rStyle w:val="eop"/>
          <w:rFonts w:ascii="Calibri Light" w:hAnsi="Calibri Light" w:cs="Calibri Light"/>
          <w:color w:val="000000"/>
        </w:rPr>
        <w:t> </w:t>
      </w:r>
    </w:p>
    <w:p w14:paraId="68041586" w14:textId="77777777" w:rsidR="00E3361D" w:rsidRDefault="00E3361D" w:rsidP="00AB5BA7">
      <w:pPr>
        <w:pStyle w:val="paragraph"/>
        <w:spacing w:before="0" w:beforeAutospacing="0" w:after="0" w:afterAutospacing="0" w:line="276" w:lineRule="auto"/>
        <w:textAlignment w:val="baseline"/>
        <w:rPr>
          <w:rStyle w:val="normaltextrun"/>
          <w:rFonts w:ascii="Calibri Light" w:hAnsi="Calibri Light" w:cs="Calibri Light"/>
        </w:rPr>
      </w:pPr>
    </w:p>
    <w:p w14:paraId="500A0C7C" w14:textId="00CD88C1"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rPr>
        <w:t>I regjeringens forslag til statsbudsjett for neste år varsles en innføring av anbud på legemidler i blåreseptordningen. For personer med diabetes type 2 vil det bety at færre varianter av blodsukkerregulerende legemidler blir tilgjengelige, og dermed en mindre persontilpasset behandling.</w:t>
      </w:r>
      <w:r>
        <w:rPr>
          <w:rStyle w:val="eop"/>
          <w:rFonts w:ascii="Calibri Light" w:hAnsi="Calibri Light" w:cs="Calibri Light"/>
        </w:rPr>
        <w:t> </w:t>
      </w:r>
    </w:p>
    <w:p w14:paraId="03842D61" w14:textId="77777777" w:rsidR="00E3361D" w:rsidRDefault="00E3361D" w:rsidP="00AB5BA7">
      <w:pPr>
        <w:pStyle w:val="paragraph"/>
        <w:spacing w:before="0" w:beforeAutospacing="0" w:after="0" w:afterAutospacing="0" w:line="276" w:lineRule="auto"/>
        <w:textAlignment w:val="baseline"/>
        <w:rPr>
          <w:rStyle w:val="normaltextrun"/>
          <w:rFonts w:ascii="Calibri Light" w:hAnsi="Calibri Light" w:cs="Calibri Light"/>
        </w:rPr>
      </w:pPr>
    </w:p>
    <w:p w14:paraId="2C8DCD96" w14:textId="093CFB5F"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rPr>
        <w:t>Sykehusene har også tråkket på bremsen for tilgangen til moderne blodsukkermåler (sensor) for personer med diabetes type 2. De begrunner det med at det koster for mye, og at effekten ikke er godt nok dokumentert. Det er satt i gang en prosess for å vurdere om helseeffekten av sensor er verdt kostnaden. Først om ett år vet vi om myndighetene vil ta regningen for sensor, eller om den sendes til den enkelte som lever med en svært vanskelig diabetes type 2.  </w:t>
      </w:r>
      <w:r>
        <w:rPr>
          <w:rStyle w:val="eop"/>
          <w:rFonts w:ascii="Calibri Light" w:hAnsi="Calibri Light" w:cs="Calibri Light"/>
        </w:rPr>
        <w:t> </w:t>
      </w:r>
    </w:p>
    <w:p w14:paraId="5714B37B"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Light" w:hAnsi="Calibri Light" w:cs="Calibri Light"/>
        </w:rPr>
        <w:t> </w:t>
      </w:r>
    </w:p>
    <w:p w14:paraId="5036542B"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b/>
          <w:bCs/>
        </w:rPr>
        <w:t>Dårligere oppfølging gir mer sykdom</w:t>
      </w:r>
      <w:r>
        <w:rPr>
          <w:rStyle w:val="eop"/>
          <w:rFonts w:ascii="Calibri Light" w:hAnsi="Calibri Light" w:cs="Calibri Light"/>
        </w:rPr>
        <w:t> </w:t>
      </w:r>
    </w:p>
    <w:p w14:paraId="4F47D155" w14:textId="51F63435"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color w:val="000000"/>
          <w:shd w:val="clear" w:color="auto" w:fill="FFFFFF"/>
        </w:rPr>
        <w:t xml:space="preserve">På grunn av presset på helsetjenestene får personer med diabetes </w:t>
      </w:r>
      <w:r>
        <w:rPr>
          <w:rStyle w:val="normaltextrun"/>
          <w:rFonts w:ascii="Calibri Light" w:hAnsi="Calibri Light" w:cs="Calibri Light"/>
        </w:rPr>
        <w:t xml:space="preserve">også </w:t>
      </w:r>
      <w:r>
        <w:rPr>
          <w:rStyle w:val="normaltextrun"/>
          <w:rFonts w:ascii="Calibri Light" w:hAnsi="Calibri Light" w:cs="Calibri Light"/>
          <w:color w:val="000000"/>
          <w:shd w:val="clear" w:color="auto" w:fill="FFFFFF"/>
        </w:rPr>
        <w:t>sjeldnere årskontroll.</w:t>
      </w:r>
      <w:r>
        <w:rPr>
          <w:rStyle w:val="normaltextrun"/>
          <w:rFonts w:ascii="Calibri Light" w:hAnsi="Calibri Light" w:cs="Calibri Light"/>
        </w:rPr>
        <w:t xml:space="preserve"> Personer med diabetes bør gjennomføre en kontroll hos legen hvert år for å sjekke blodsukker, blodtrykk, kolesterol, urin, øyne og føtter.</w:t>
      </w:r>
      <w:r>
        <w:rPr>
          <w:rStyle w:val="normaltextrun"/>
          <w:rFonts w:ascii="Calibri Light" w:hAnsi="Calibri Light" w:cs="Calibri Light"/>
          <w:color w:val="000000"/>
          <w:shd w:val="clear" w:color="auto" w:fill="FFFFFF"/>
        </w:rPr>
        <w:t xml:space="preserve"> </w:t>
      </w:r>
      <w:r>
        <w:rPr>
          <w:rStyle w:val="normaltextrun"/>
          <w:rFonts w:ascii="Calibri Light" w:hAnsi="Calibri Light" w:cs="Calibri Light"/>
        </w:rPr>
        <w:t>Men nå går e</w:t>
      </w:r>
      <w:r>
        <w:rPr>
          <w:rStyle w:val="normaltextrun"/>
          <w:rFonts w:ascii="Calibri Light" w:hAnsi="Calibri Light" w:cs="Calibri Light"/>
          <w:color w:val="000000"/>
          <w:shd w:val="clear" w:color="auto" w:fill="FFFFFF"/>
        </w:rPr>
        <w:t xml:space="preserve">nkelte hele to år mellom hver kontroll. Det øker risikoen for </w:t>
      </w:r>
      <w:r>
        <w:rPr>
          <w:rStyle w:val="normaltextrun"/>
          <w:rFonts w:ascii="Calibri Light" w:hAnsi="Calibri Light" w:cs="Calibri Light"/>
        </w:rPr>
        <w:t>smertefulle komplikasjoner som kan følge med diabetes, som nyresvikt og nedsatt syn, eller et sår som krever fotamputasjon. Slike</w:t>
      </w:r>
      <w:r w:rsidR="00E3361D">
        <w:rPr>
          <w:rStyle w:val="normaltextrun"/>
          <w:rFonts w:ascii="Calibri Light" w:hAnsi="Calibri Light" w:cs="Calibri Light"/>
        </w:rPr>
        <w:t xml:space="preserve"> </w:t>
      </w:r>
      <w:r>
        <w:rPr>
          <w:rStyle w:val="normaltextrun"/>
          <w:rFonts w:ascii="Calibri Light" w:hAnsi="Calibri Light" w:cs="Calibri Light"/>
        </w:rPr>
        <w:t>komplikasjoner går hardt utover livskvaliteten til den som rammes og er kostbare for samfunnet å behandle.</w:t>
      </w:r>
      <w:r>
        <w:rPr>
          <w:rStyle w:val="eop"/>
          <w:rFonts w:ascii="Calibri Light" w:hAnsi="Calibri Light" w:cs="Calibri Light"/>
        </w:rPr>
        <w:t> </w:t>
      </w:r>
    </w:p>
    <w:p w14:paraId="72CEF940" w14:textId="77777777" w:rsidR="00E3361D" w:rsidRDefault="00E3361D" w:rsidP="00AB5BA7">
      <w:pPr>
        <w:pStyle w:val="paragraph"/>
        <w:spacing w:before="0" w:beforeAutospacing="0" w:after="0" w:afterAutospacing="0" w:line="276" w:lineRule="auto"/>
        <w:textAlignment w:val="baseline"/>
        <w:rPr>
          <w:rStyle w:val="normaltextrun"/>
          <w:rFonts w:ascii="Calibri Light" w:hAnsi="Calibri Light" w:cs="Calibri Light"/>
        </w:rPr>
      </w:pPr>
    </w:p>
    <w:p w14:paraId="1136904F" w14:textId="2DD3271F"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rPr>
        <w:t xml:space="preserve">Med dette bakteppet retter Diabetesforbundet oppmerksomheten mot tilgangen til behandling og roper et varsko. De som lever med diabetes, tar den krevende fulltidsjobben </w:t>
      </w:r>
      <w:r>
        <w:rPr>
          <w:rStyle w:val="normaltextrun"/>
          <w:rFonts w:ascii="Calibri Light" w:hAnsi="Calibri Light" w:cs="Calibri Light"/>
        </w:rPr>
        <w:lastRenderedPageBreak/>
        <w:t xml:space="preserve">med å behandle seg selv, 365 dager i året. Men for å gjøre en god jobb, trengs riktige verktøy. Regjeringen må ikke bygge ned, men styrke kapasiteten i helsetjenestene for personer med diabetes! Vi vil ikke se på at behandlingen går flere skritt bakover, men forventer derimot en </w:t>
      </w:r>
      <w:r w:rsidR="00E3361D">
        <w:rPr>
          <w:rStyle w:val="normaltextrun"/>
          <w:rFonts w:ascii="Calibri Light" w:hAnsi="Calibri Light" w:cs="Calibri Light"/>
        </w:rPr>
        <w:t xml:space="preserve">trygg fremtid med </w:t>
      </w:r>
      <w:r>
        <w:rPr>
          <w:rStyle w:val="normaltextrun"/>
          <w:rFonts w:ascii="Calibri Light" w:hAnsi="Calibri Light" w:cs="Calibri Light"/>
        </w:rPr>
        <w:t>sikker tilgang på effektive legemidler og moderne diabetesutstyr.</w:t>
      </w:r>
      <w:r>
        <w:rPr>
          <w:rStyle w:val="eop"/>
          <w:rFonts w:ascii="Calibri Light" w:hAnsi="Calibri Light" w:cs="Calibri Light"/>
        </w:rPr>
        <w:t> </w:t>
      </w:r>
    </w:p>
    <w:p w14:paraId="366AF890" w14:textId="77777777" w:rsidR="00E3361D" w:rsidRDefault="00E3361D" w:rsidP="00AB5BA7">
      <w:pPr>
        <w:pStyle w:val="paragraph"/>
        <w:spacing w:before="0" w:beforeAutospacing="0" w:after="0" w:afterAutospacing="0" w:line="276" w:lineRule="auto"/>
        <w:textAlignment w:val="baseline"/>
        <w:rPr>
          <w:rStyle w:val="normaltextrun"/>
          <w:rFonts w:ascii="Calibri Light" w:hAnsi="Calibri Light" w:cs="Calibri Light"/>
        </w:rPr>
      </w:pPr>
    </w:p>
    <w:p w14:paraId="1DE23056" w14:textId="7FBAA578"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rPr>
        <w:t xml:space="preserve">Samfunnet tjener </w:t>
      </w:r>
      <w:r>
        <w:rPr>
          <w:rStyle w:val="normaltextrun"/>
          <w:rFonts w:ascii="Calibri Light" w:hAnsi="Calibri Light" w:cs="Calibri Light"/>
          <w:i/>
          <w:iCs/>
        </w:rPr>
        <w:t>ikke</w:t>
      </w:r>
      <w:r>
        <w:rPr>
          <w:rStyle w:val="normaltextrun"/>
          <w:rFonts w:ascii="Calibri Light" w:hAnsi="Calibri Light" w:cs="Calibri Light"/>
        </w:rPr>
        <w:t xml:space="preserve"> på å «spare seg til fant» på svekket diabetesbehandling!</w:t>
      </w:r>
      <w:r>
        <w:rPr>
          <w:rStyle w:val="eop"/>
          <w:rFonts w:ascii="Calibri Light" w:hAnsi="Calibri Light" w:cs="Calibri Light"/>
        </w:rPr>
        <w:t> </w:t>
      </w:r>
    </w:p>
    <w:p w14:paraId="0D001C4B" w14:textId="77777777" w:rsidR="00E3361D" w:rsidRDefault="00E3361D" w:rsidP="00AB5BA7">
      <w:pPr>
        <w:pStyle w:val="paragraph"/>
        <w:spacing w:before="0" w:beforeAutospacing="0" w:after="0" w:afterAutospacing="0" w:line="276" w:lineRule="auto"/>
        <w:textAlignment w:val="baseline"/>
        <w:rPr>
          <w:rFonts w:ascii="Segoe UI" w:hAnsi="Segoe UI" w:cs="Segoe UI"/>
          <w:sz w:val="18"/>
          <w:szCs w:val="18"/>
        </w:rPr>
      </w:pPr>
    </w:p>
    <w:p w14:paraId="40FD56C2" w14:textId="77777777" w:rsidR="00E3361D" w:rsidRDefault="00E3361D" w:rsidP="00AB5BA7">
      <w:pPr>
        <w:pStyle w:val="paragraph"/>
        <w:spacing w:before="0" w:beforeAutospacing="0" w:after="0" w:afterAutospacing="0" w:line="276" w:lineRule="auto"/>
        <w:textAlignment w:val="baseline"/>
        <w:rPr>
          <w:rFonts w:ascii="Segoe UI" w:hAnsi="Segoe UI" w:cs="Segoe UI"/>
          <w:sz w:val="18"/>
          <w:szCs w:val="18"/>
        </w:rPr>
      </w:pPr>
    </w:p>
    <w:p w14:paraId="096515C8" w14:textId="01053CE2" w:rsidR="00AB5BA7" w:rsidRPr="00E3361D" w:rsidRDefault="00AB5BA7" w:rsidP="00AB5BA7">
      <w:pPr>
        <w:pStyle w:val="paragraph"/>
        <w:spacing w:before="0" w:beforeAutospacing="0" w:after="0" w:afterAutospacing="0" w:line="276" w:lineRule="auto"/>
        <w:textAlignment w:val="baseline"/>
        <w:rPr>
          <w:rFonts w:ascii="Segoe UI" w:hAnsi="Segoe UI" w:cs="Segoe UI"/>
        </w:rPr>
      </w:pPr>
      <w:r w:rsidRPr="00E3361D">
        <w:rPr>
          <w:rStyle w:val="eop"/>
          <w:rFonts w:ascii="Calibri" w:hAnsi="Calibri" w:cs="Calibri"/>
        </w:rPr>
        <w:t> </w:t>
      </w:r>
      <w:r w:rsidR="00E3361D" w:rsidRPr="00E3361D">
        <w:rPr>
          <w:rStyle w:val="eop"/>
          <w:rFonts w:ascii="Calibri" w:hAnsi="Calibri" w:cs="Calibri"/>
        </w:rPr>
        <w:t xml:space="preserve">Fylkesleder/styremedlem i Diabetesforbundet XXXXX, Navn </w:t>
      </w:r>
      <w:proofErr w:type="spellStart"/>
      <w:r w:rsidR="00E3361D" w:rsidRPr="00E3361D">
        <w:rPr>
          <w:rStyle w:val="eop"/>
          <w:rFonts w:ascii="Calibri" w:hAnsi="Calibri" w:cs="Calibri"/>
        </w:rPr>
        <w:t>Navnesen</w:t>
      </w:r>
      <w:proofErr w:type="spellEnd"/>
    </w:p>
    <w:p w14:paraId="06015886"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8"/>
          <w:szCs w:val="28"/>
        </w:rPr>
        <w:t> </w:t>
      </w:r>
    </w:p>
    <w:p w14:paraId="7CADCF5D"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8"/>
          <w:szCs w:val="28"/>
        </w:rPr>
        <w:t> </w:t>
      </w:r>
    </w:p>
    <w:p w14:paraId="32F915F3"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b/>
          <w:bCs/>
          <w:color w:val="000000"/>
        </w:rPr>
        <w:t> </w:t>
      </w:r>
      <w:r>
        <w:rPr>
          <w:rStyle w:val="eop"/>
          <w:rFonts w:ascii="Calibri" w:hAnsi="Calibri" w:cs="Calibri"/>
          <w:color w:val="000000"/>
        </w:rPr>
        <w:t> </w:t>
      </w:r>
    </w:p>
    <w:p w14:paraId="18CBEC2A" w14:textId="77777777" w:rsidR="00AB5BA7" w:rsidRDefault="00AB5BA7" w:rsidP="00AB5BA7">
      <w:pPr>
        <w:pStyle w:val="paragraph"/>
        <w:spacing w:before="0" w:beforeAutospacing="0" w:after="0" w:afterAutospacing="0" w:line="276" w:lineRule="auto"/>
        <w:textAlignment w:val="baseline"/>
        <w:rPr>
          <w:rFonts w:ascii="Segoe UI" w:hAnsi="Segoe UI" w:cs="Segoe UI"/>
          <w:sz w:val="18"/>
          <w:szCs w:val="18"/>
        </w:rPr>
      </w:pPr>
      <w:r>
        <w:rPr>
          <w:rStyle w:val="eop"/>
          <w:rFonts w:ascii="Calibri" w:hAnsi="Calibri" w:cs="Calibri"/>
          <w:sz w:val="22"/>
          <w:szCs w:val="22"/>
        </w:rPr>
        <w:t> </w:t>
      </w:r>
    </w:p>
    <w:p w14:paraId="112B2B78" w14:textId="77777777" w:rsidR="00F954EB" w:rsidRPr="00AB5BA7" w:rsidRDefault="00F954EB" w:rsidP="00AB5BA7">
      <w:pPr>
        <w:spacing w:line="276" w:lineRule="auto"/>
      </w:pPr>
    </w:p>
    <w:sectPr w:rsidR="00F954EB" w:rsidRPr="00AB5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EB"/>
    <w:rsid w:val="00AB5BA7"/>
    <w:rsid w:val="00E3361D"/>
    <w:rsid w:val="00F954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B0C4"/>
  <w15:chartTrackingRefBased/>
  <w15:docId w15:val="{D94B189D-3FC7-4446-9AE5-25E6B811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B5BA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AB5BA7"/>
  </w:style>
  <w:style w:type="character" w:customStyle="1" w:styleId="eop">
    <w:name w:val="eop"/>
    <w:basedOn w:val="Standardskriftforavsnitt"/>
    <w:rsid w:val="00AB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7643">
      <w:bodyDiv w:val="1"/>
      <w:marLeft w:val="0"/>
      <w:marRight w:val="0"/>
      <w:marTop w:val="0"/>
      <w:marBottom w:val="0"/>
      <w:divBdr>
        <w:top w:val="none" w:sz="0" w:space="0" w:color="auto"/>
        <w:left w:val="none" w:sz="0" w:space="0" w:color="auto"/>
        <w:bottom w:val="none" w:sz="0" w:space="0" w:color="auto"/>
        <w:right w:val="none" w:sz="0" w:space="0" w:color="auto"/>
      </w:divBdr>
      <w:divsChild>
        <w:div w:id="1291521891">
          <w:marLeft w:val="0"/>
          <w:marRight w:val="0"/>
          <w:marTop w:val="0"/>
          <w:marBottom w:val="0"/>
          <w:divBdr>
            <w:top w:val="none" w:sz="0" w:space="0" w:color="auto"/>
            <w:left w:val="none" w:sz="0" w:space="0" w:color="auto"/>
            <w:bottom w:val="none" w:sz="0" w:space="0" w:color="auto"/>
            <w:right w:val="none" w:sz="0" w:space="0" w:color="auto"/>
          </w:divBdr>
        </w:div>
        <w:div w:id="1268662166">
          <w:marLeft w:val="0"/>
          <w:marRight w:val="0"/>
          <w:marTop w:val="0"/>
          <w:marBottom w:val="0"/>
          <w:divBdr>
            <w:top w:val="none" w:sz="0" w:space="0" w:color="auto"/>
            <w:left w:val="none" w:sz="0" w:space="0" w:color="auto"/>
            <w:bottom w:val="none" w:sz="0" w:space="0" w:color="auto"/>
            <w:right w:val="none" w:sz="0" w:space="0" w:color="auto"/>
          </w:divBdr>
        </w:div>
        <w:div w:id="1880118760">
          <w:marLeft w:val="0"/>
          <w:marRight w:val="0"/>
          <w:marTop w:val="0"/>
          <w:marBottom w:val="0"/>
          <w:divBdr>
            <w:top w:val="none" w:sz="0" w:space="0" w:color="auto"/>
            <w:left w:val="none" w:sz="0" w:space="0" w:color="auto"/>
            <w:bottom w:val="none" w:sz="0" w:space="0" w:color="auto"/>
            <w:right w:val="none" w:sz="0" w:space="0" w:color="auto"/>
          </w:divBdr>
        </w:div>
        <w:div w:id="1051657168">
          <w:marLeft w:val="0"/>
          <w:marRight w:val="0"/>
          <w:marTop w:val="0"/>
          <w:marBottom w:val="0"/>
          <w:divBdr>
            <w:top w:val="none" w:sz="0" w:space="0" w:color="auto"/>
            <w:left w:val="none" w:sz="0" w:space="0" w:color="auto"/>
            <w:bottom w:val="none" w:sz="0" w:space="0" w:color="auto"/>
            <w:right w:val="none" w:sz="0" w:space="0" w:color="auto"/>
          </w:divBdr>
        </w:div>
        <w:div w:id="1332298509">
          <w:marLeft w:val="0"/>
          <w:marRight w:val="0"/>
          <w:marTop w:val="0"/>
          <w:marBottom w:val="0"/>
          <w:divBdr>
            <w:top w:val="none" w:sz="0" w:space="0" w:color="auto"/>
            <w:left w:val="none" w:sz="0" w:space="0" w:color="auto"/>
            <w:bottom w:val="none" w:sz="0" w:space="0" w:color="auto"/>
            <w:right w:val="none" w:sz="0" w:space="0" w:color="auto"/>
          </w:divBdr>
        </w:div>
        <w:div w:id="1705984621">
          <w:marLeft w:val="0"/>
          <w:marRight w:val="0"/>
          <w:marTop w:val="0"/>
          <w:marBottom w:val="0"/>
          <w:divBdr>
            <w:top w:val="none" w:sz="0" w:space="0" w:color="auto"/>
            <w:left w:val="none" w:sz="0" w:space="0" w:color="auto"/>
            <w:bottom w:val="none" w:sz="0" w:space="0" w:color="auto"/>
            <w:right w:val="none" w:sz="0" w:space="0" w:color="auto"/>
          </w:divBdr>
        </w:div>
        <w:div w:id="1609316681">
          <w:marLeft w:val="0"/>
          <w:marRight w:val="0"/>
          <w:marTop w:val="0"/>
          <w:marBottom w:val="0"/>
          <w:divBdr>
            <w:top w:val="none" w:sz="0" w:space="0" w:color="auto"/>
            <w:left w:val="none" w:sz="0" w:space="0" w:color="auto"/>
            <w:bottom w:val="none" w:sz="0" w:space="0" w:color="auto"/>
            <w:right w:val="none" w:sz="0" w:space="0" w:color="auto"/>
          </w:divBdr>
        </w:div>
        <w:div w:id="1198540310">
          <w:marLeft w:val="0"/>
          <w:marRight w:val="0"/>
          <w:marTop w:val="0"/>
          <w:marBottom w:val="0"/>
          <w:divBdr>
            <w:top w:val="none" w:sz="0" w:space="0" w:color="auto"/>
            <w:left w:val="none" w:sz="0" w:space="0" w:color="auto"/>
            <w:bottom w:val="none" w:sz="0" w:space="0" w:color="auto"/>
            <w:right w:val="none" w:sz="0" w:space="0" w:color="auto"/>
          </w:divBdr>
        </w:div>
        <w:div w:id="1274049214">
          <w:marLeft w:val="0"/>
          <w:marRight w:val="0"/>
          <w:marTop w:val="0"/>
          <w:marBottom w:val="0"/>
          <w:divBdr>
            <w:top w:val="none" w:sz="0" w:space="0" w:color="auto"/>
            <w:left w:val="none" w:sz="0" w:space="0" w:color="auto"/>
            <w:bottom w:val="none" w:sz="0" w:space="0" w:color="auto"/>
            <w:right w:val="none" w:sz="0" w:space="0" w:color="auto"/>
          </w:divBdr>
        </w:div>
        <w:div w:id="386340327">
          <w:marLeft w:val="0"/>
          <w:marRight w:val="0"/>
          <w:marTop w:val="0"/>
          <w:marBottom w:val="0"/>
          <w:divBdr>
            <w:top w:val="none" w:sz="0" w:space="0" w:color="auto"/>
            <w:left w:val="none" w:sz="0" w:space="0" w:color="auto"/>
            <w:bottom w:val="none" w:sz="0" w:space="0" w:color="auto"/>
            <w:right w:val="none" w:sz="0" w:space="0" w:color="auto"/>
          </w:divBdr>
        </w:div>
        <w:div w:id="1564949596">
          <w:marLeft w:val="0"/>
          <w:marRight w:val="0"/>
          <w:marTop w:val="0"/>
          <w:marBottom w:val="0"/>
          <w:divBdr>
            <w:top w:val="none" w:sz="0" w:space="0" w:color="auto"/>
            <w:left w:val="none" w:sz="0" w:space="0" w:color="auto"/>
            <w:bottom w:val="none" w:sz="0" w:space="0" w:color="auto"/>
            <w:right w:val="none" w:sz="0" w:space="0" w:color="auto"/>
          </w:divBdr>
        </w:div>
        <w:div w:id="1107384790">
          <w:marLeft w:val="0"/>
          <w:marRight w:val="0"/>
          <w:marTop w:val="0"/>
          <w:marBottom w:val="0"/>
          <w:divBdr>
            <w:top w:val="none" w:sz="0" w:space="0" w:color="auto"/>
            <w:left w:val="none" w:sz="0" w:space="0" w:color="auto"/>
            <w:bottom w:val="none" w:sz="0" w:space="0" w:color="auto"/>
            <w:right w:val="none" w:sz="0" w:space="0" w:color="auto"/>
          </w:divBdr>
        </w:div>
        <w:div w:id="2082368418">
          <w:marLeft w:val="0"/>
          <w:marRight w:val="0"/>
          <w:marTop w:val="0"/>
          <w:marBottom w:val="0"/>
          <w:divBdr>
            <w:top w:val="none" w:sz="0" w:space="0" w:color="auto"/>
            <w:left w:val="none" w:sz="0" w:space="0" w:color="auto"/>
            <w:bottom w:val="none" w:sz="0" w:space="0" w:color="auto"/>
            <w:right w:val="none" w:sz="0" w:space="0" w:color="auto"/>
          </w:divBdr>
        </w:div>
        <w:div w:id="1072048757">
          <w:marLeft w:val="0"/>
          <w:marRight w:val="0"/>
          <w:marTop w:val="0"/>
          <w:marBottom w:val="0"/>
          <w:divBdr>
            <w:top w:val="none" w:sz="0" w:space="0" w:color="auto"/>
            <w:left w:val="none" w:sz="0" w:space="0" w:color="auto"/>
            <w:bottom w:val="none" w:sz="0" w:space="0" w:color="auto"/>
            <w:right w:val="none" w:sz="0" w:space="0" w:color="auto"/>
          </w:divBdr>
        </w:div>
        <w:div w:id="1746299346">
          <w:marLeft w:val="0"/>
          <w:marRight w:val="0"/>
          <w:marTop w:val="0"/>
          <w:marBottom w:val="0"/>
          <w:divBdr>
            <w:top w:val="none" w:sz="0" w:space="0" w:color="auto"/>
            <w:left w:val="none" w:sz="0" w:space="0" w:color="auto"/>
            <w:bottom w:val="none" w:sz="0" w:space="0" w:color="auto"/>
            <w:right w:val="none" w:sz="0" w:space="0" w:color="auto"/>
          </w:divBdr>
        </w:div>
        <w:div w:id="879828362">
          <w:marLeft w:val="0"/>
          <w:marRight w:val="0"/>
          <w:marTop w:val="0"/>
          <w:marBottom w:val="0"/>
          <w:divBdr>
            <w:top w:val="none" w:sz="0" w:space="0" w:color="auto"/>
            <w:left w:val="none" w:sz="0" w:space="0" w:color="auto"/>
            <w:bottom w:val="none" w:sz="0" w:space="0" w:color="auto"/>
            <w:right w:val="none" w:sz="0" w:space="0" w:color="auto"/>
          </w:divBdr>
        </w:div>
        <w:div w:id="1473327879">
          <w:marLeft w:val="0"/>
          <w:marRight w:val="0"/>
          <w:marTop w:val="0"/>
          <w:marBottom w:val="0"/>
          <w:divBdr>
            <w:top w:val="none" w:sz="0" w:space="0" w:color="auto"/>
            <w:left w:val="none" w:sz="0" w:space="0" w:color="auto"/>
            <w:bottom w:val="none" w:sz="0" w:space="0" w:color="auto"/>
            <w:right w:val="none" w:sz="0" w:space="0" w:color="auto"/>
          </w:divBdr>
        </w:div>
        <w:div w:id="566576077">
          <w:marLeft w:val="0"/>
          <w:marRight w:val="0"/>
          <w:marTop w:val="0"/>
          <w:marBottom w:val="0"/>
          <w:divBdr>
            <w:top w:val="none" w:sz="0" w:space="0" w:color="auto"/>
            <w:left w:val="none" w:sz="0" w:space="0" w:color="auto"/>
            <w:bottom w:val="none" w:sz="0" w:space="0" w:color="auto"/>
            <w:right w:val="none" w:sz="0" w:space="0" w:color="auto"/>
          </w:divBdr>
        </w:div>
        <w:div w:id="689335199">
          <w:marLeft w:val="0"/>
          <w:marRight w:val="0"/>
          <w:marTop w:val="0"/>
          <w:marBottom w:val="0"/>
          <w:divBdr>
            <w:top w:val="none" w:sz="0" w:space="0" w:color="auto"/>
            <w:left w:val="none" w:sz="0" w:space="0" w:color="auto"/>
            <w:bottom w:val="none" w:sz="0" w:space="0" w:color="auto"/>
            <w:right w:val="none" w:sz="0" w:space="0" w:color="auto"/>
          </w:divBdr>
        </w:div>
        <w:div w:id="1777401900">
          <w:marLeft w:val="0"/>
          <w:marRight w:val="0"/>
          <w:marTop w:val="0"/>
          <w:marBottom w:val="0"/>
          <w:divBdr>
            <w:top w:val="none" w:sz="0" w:space="0" w:color="auto"/>
            <w:left w:val="none" w:sz="0" w:space="0" w:color="auto"/>
            <w:bottom w:val="none" w:sz="0" w:space="0" w:color="auto"/>
            <w:right w:val="none" w:sz="0" w:space="0" w:color="auto"/>
          </w:divBdr>
        </w:div>
        <w:div w:id="399867719">
          <w:marLeft w:val="0"/>
          <w:marRight w:val="0"/>
          <w:marTop w:val="0"/>
          <w:marBottom w:val="0"/>
          <w:divBdr>
            <w:top w:val="none" w:sz="0" w:space="0" w:color="auto"/>
            <w:left w:val="none" w:sz="0" w:space="0" w:color="auto"/>
            <w:bottom w:val="none" w:sz="0" w:space="0" w:color="auto"/>
            <w:right w:val="none" w:sz="0" w:space="0" w:color="auto"/>
          </w:divBdr>
        </w:div>
        <w:div w:id="210889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498</Words>
  <Characters>2644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Eilertsen</dc:creator>
  <cp:keywords/>
  <dc:description/>
  <cp:lastModifiedBy>Ingvild Eilertsen</cp:lastModifiedBy>
  <cp:revision>2</cp:revision>
  <dcterms:created xsi:type="dcterms:W3CDTF">2023-11-06T10:48:00Z</dcterms:created>
  <dcterms:modified xsi:type="dcterms:W3CDTF">2023-11-06T14:21:00Z</dcterms:modified>
</cp:coreProperties>
</file>